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B8" w:rsidRDefault="005B18B8" w:rsidP="00FE70CC">
      <w:pPr>
        <w:rPr>
          <w:b/>
        </w:rPr>
      </w:pPr>
      <w:proofErr w:type="spellStart"/>
      <w:r>
        <w:rPr>
          <w:b/>
        </w:rPr>
        <w:t>Cyklovyjížďka</w:t>
      </w:r>
      <w:proofErr w:type="spellEnd"/>
      <w:r>
        <w:rPr>
          <w:b/>
        </w:rPr>
        <w:t xml:space="preserve"> </w:t>
      </w:r>
      <w:r w:rsidR="00FE70CC" w:rsidRPr="00391272">
        <w:rPr>
          <w:b/>
        </w:rPr>
        <w:t xml:space="preserve">Třeboňská šlapka </w:t>
      </w:r>
      <w:r>
        <w:rPr>
          <w:b/>
        </w:rPr>
        <w:t>vede letos přes hory a doly</w:t>
      </w:r>
    </w:p>
    <w:p w:rsidR="00FE70CC" w:rsidRDefault="00FE70CC" w:rsidP="00FE70CC">
      <w:r>
        <w:t>Již tradiční</w:t>
      </w:r>
      <w:r w:rsidR="005B18B8">
        <w:t xml:space="preserve"> </w:t>
      </w:r>
      <w:proofErr w:type="spellStart"/>
      <w:r w:rsidR="005B18B8">
        <w:t>cyklovyjížďka</w:t>
      </w:r>
      <w:proofErr w:type="spellEnd"/>
      <w:r w:rsidR="005B18B8">
        <w:t xml:space="preserve"> Třeboňská šlapka, kterou pořádá město Třeboň na zahájení cyklistické sezóny, se uskuteční</w:t>
      </w:r>
      <w:r>
        <w:t xml:space="preserve"> v sobotu </w:t>
      </w:r>
      <w:r w:rsidR="005B18B8">
        <w:t>22</w:t>
      </w:r>
      <w:r>
        <w:t xml:space="preserve">. </w:t>
      </w:r>
      <w:r w:rsidR="005B18B8">
        <w:t>května</w:t>
      </w:r>
      <w:r>
        <w:t xml:space="preserve"> 202</w:t>
      </w:r>
      <w:r w:rsidR="005B18B8">
        <w:t>1</w:t>
      </w:r>
      <w:r>
        <w:t>.</w:t>
      </w:r>
    </w:p>
    <w:p w:rsidR="00FE70CC" w:rsidRDefault="00FE70CC" w:rsidP="00FE70CC">
      <w:r>
        <w:t xml:space="preserve">Kvůli </w:t>
      </w:r>
      <w:r w:rsidR="005B18B8">
        <w:t xml:space="preserve">nepředvídatelným </w:t>
      </w:r>
      <w:r>
        <w:t>epidemickým opatřením</w:t>
      </w:r>
      <w:r w:rsidR="005B18B8">
        <w:t xml:space="preserve"> a termínům rozvolňování</w:t>
      </w:r>
      <w:r>
        <w:t xml:space="preserve"> je uzpůsoben průběh </w:t>
      </w:r>
      <w:r w:rsidR="005B18B8">
        <w:t xml:space="preserve">akce </w:t>
      </w:r>
      <w:proofErr w:type="gramStart"/>
      <w:r w:rsidR="005B18B8">
        <w:t>stejně jako</w:t>
      </w:r>
      <w:proofErr w:type="gramEnd"/>
      <w:r w:rsidR="005B18B8">
        <w:t xml:space="preserve"> tomu bylo v loňském roce.</w:t>
      </w:r>
    </w:p>
    <w:p w:rsidR="00FE70CC" w:rsidRDefault="005B18B8" w:rsidP="00FE70CC">
      <w:r>
        <w:t>Účastníci se budou re</w:t>
      </w:r>
      <w:r w:rsidR="00FE70CC">
        <w:t>gistr</w:t>
      </w:r>
      <w:r>
        <w:t>ovat průběžně</w:t>
      </w:r>
      <w:r w:rsidR="00FE70CC">
        <w:t xml:space="preserve"> od 9 do 1</w:t>
      </w:r>
      <w:r>
        <w:t>1</w:t>
      </w:r>
      <w:r w:rsidR="00FE70CC">
        <w:t xml:space="preserve"> hodin před Turistickým informačním centrem na Masarykově náměstí č. 1 v Třeboni. Zde obdrží zdarma všichni cyklisté mapku s</w:t>
      </w:r>
      <w:r>
        <w:t xml:space="preserve"> podrobným </w:t>
      </w:r>
      <w:r w:rsidR="00FE70CC">
        <w:t xml:space="preserve">popisem </w:t>
      </w:r>
      <w:r>
        <w:t xml:space="preserve">dvou </w:t>
      </w:r>
      <w:r w:rsidR="00FE70CC">
        <w:t xml:space="preserve">tras (A – </w:t>
      </w:r>
      <w:r>
        <w:t>53,5</w:t>
      </w:r>
      <w:r w:rsidR="00FE70CC">
        <w:t xml:space="preserve"> km, B – </w:t>
      </w:r>
      <w:r>
        <w:t>69</w:t>
      </w:r>
      <w:r w:rsidR="00FE70CC">
        <w:t xml:space="preserve">). </w:t>
      </w:r>
      <w:r>
        <w:t xml:space="preserve">Obě trasy vedou přes </w:t>
      </w:r>
      <w:r w:rsidR="00A4125F">
        <w:t xml:space="preserve">vyhlídky z </w:t>
      </w:r>
      <w:proofErr w:type="spellStart"/>
      <w:r>
        <w:t>Dunajovick</w:t>
      </w:r>
      <w:r w:rsidR="00A4125F">
        <w:t>é</w:t>
      </w:r>
      <w:proofErr w:type="spellEnd"/>
      <w:r>
        <w:t xml:space="preserve"> hor</w:t>
      </w:r>
      <w:r w:rsidR="00A4125F">
        <w:t>y</w:t>
      </w:r>
      <w:r>
        <w:t xml:space="preserve"> a </w:t>
      </w:r>
      <w:proofErr w:type="spellStart"/>
      <w:r w:rsidR="00A4125F">
        <w:t>L</w:t>
      </w:r>
      <w:r>
        <w:t>išovsk</w:t>
      </w:r>
      <w:r w:rsidR="00A4125F">
        <w:t>ého</w:t>
      </w:r>
      <w:proofErr w:type="spellEnd"/>
      <w:r>
        <w:t xml:space="preserve"> pr</w:t>
      </w:r>
      <w:r w:rsidR="00A4125F">
        <w:t>a</w:t>
      </w:r>
      <w:r>
        <w:t>h</w:t>
      </w:r>
      <w:r w:rsidR="00A4125F">
        <w:t>u do Rudolfova</w:t>
      </w:r>
      <w:r w:rsidR="003179B2">
        <w:t>, kde získají razítko v Hornickém muzeu</w:t>
      </w:r>
      <w:r w:rsidR="00A4125F">
        <w:t xml:space="preserve">. Na </w:t>
      </w:r>
      <w:r w:rsidR="003179B2">
        <w:t xml:space="preserve">části </w:t>
      </w:r>
      <w:r w:rsidR="00A4125F">
        <w:t>naučné stez</w:t>
      </w:r>
      <w:r w:rsidR="003179B2">
        <w:t>ky</w:t>
      </w:r>
      <w:r w:rsidR="00A4125F">
        <w:t xml:space="preserve"> </w:t>
      </w:r>
      <w:r w:rsidR="003179B2">
        <w:t xml:space="preserve">Cesta kolem hornického města se seznámí účastníci </w:t>
      </w:r>
      <w:r>
        <w:t>s</w:t>
      </w:r>
      <w:r w:rsidR="003179B2">
        <w:t xml:space="preserve"> historií zdejších dolů. Přes Zvíkov, Slavošovice a okolo Branského doubí dojedou do cíle, který je v Turistickém informačním centru v Třeboni. Zde čeká na všechny účastnický list. Delší trasa vede </w:t>
      </w:r>
      <w:proofErr w:type="spellStart"/>
      <w:r w:rsidR="003179B2">
        <w:t>Velechvínským</w:t>
      </w:r>
      <w:proofErr w:type="spellEnd"/>
      <w:r w:rsidR="003179B2">
        <w:t xml:space="preserve"> polesím k Ševětínu.</w:t>
      </w:r>
      <w:r w:rsidR="00FE70CC" w:rsidRPr="00391272">
        <w:t xml:space="preserve"> </w:t>
      </w:r>
      <w:r w:rsidR="00FE70CC">
        <w:t>Popis tras naleznete na</w:t>
      </w:r>
      <w:r w:rsidR="003179B2">
        <w:t xml:space="preserve"> </w:t>
      </w:r>
      <w:hyperlink r:id="rId4" w:history="1">
        <w:r w:rsidR="00FE70CC" w:rsidRPr="00F23E5C">
          <w:rPr>
            <w:rStyle w:val="Hypertextovodkaz"/>
          </w:rPr>
          <w:t>www.itrebon.cz/trebonskaslapka</w:t>
        </w:r>
      </w:hyperlink>
      <w:r w:rsidR="00FE70CC">
        <w:t xml:space="preserve">, kde jsou ke stažení GPX </w:t>
      </w:r>
      <w:r w:rsidR="003179B2">
        <w:t>obou</w:t>
      </w:r>
      <w:r w:rsidR="00FE70CC">
        <w:t xml:space="preserve"> tras.</w:t>
      </w:r>
    </w:p>
    <w:p w:rsidR="003179B2" w:rsidRDefault="003179B2" w:rsidP="00FE70CC">
      <w:r>
        <w:t>Na trase</w:t>
      </w:r>
      <w:r w:rsidR="00B01EA4">
        <w:t xml:space="preserve"> jsou k vidění tyto zajímavosti:</w:t>
      </w:r>
    </w:p>
    <w:p w:rsidR="00B01EA4" w:rsidRDefault="00B01EA4" w:rsidP="00B01EA4">
      <w:pPr>
        <w:rPr>
          <w:b/>
        </w:rPr>
      </w:pPr>
      <w:proofErr w:type="spellStart"/>
      <w:r>
        <w:rPr>
          <w:b/>
        </w:rPr>
        <w:t>Dunajovická</w:t>
      </w:r>
      <w:proofErr w:type="spellEnd"/>
      <w:r>
        <w:rPr>
          <w:b/>
        </w:rPr>
        <w:t xml:space="preserve"> hora (504 m)</w:t>
      </w:r>
    </w:p>
    <w:p w:rsidR="00B01EA4" w:rsidRPr="00F03487" w:rsidRDefault="00B01EA4" w:rsidP="00B01EA4">
      <w:r w:rsidRPr="00F03487">
        <w:t xml:space="preserve">Na severní straně kopce bylo odkryto pohřebiště z doby bronzové. Později se hora stala zásobárnou stavebního kamene pro celé okolí a dodnes se pod vrcholkem nachází zatopené malé lomy. Hora je zároveň poutním místem. Na křižovatce cest pod vrcholem stojí </w:t>
      </w:r>
      <w:r>
        <w:t xml:space="preserve">barokní </w:t>
      </w:r>
      <w:r w:rsidRPr="00F03487">
        <w:t>kaple</w:t>
      </w:r>
      <w:r>
        <w:t xml:space="preserve"> sv. Kříže</w:t>
      </w:r>
      <w:r w:rsidRPr="00F03487">
        <w:t xml:space="preserve"> zvaná místními U Krista Pána, kolem které vede křížová cesta. Ke stavbě kaple se váže několik pověstí. Podle jedné </w:t>
      </w:r>
      <w:proofErr w:type="gramStart"/>
      <w:r w:rsidRPr="00F03487">
        <w:t>kapli</w:t>
      </w:r>
      <w:proofErr w:type="gramEnd"/>
      <w:r w:rsidRPr="00F03487">
        <w:t xml:space="preserve"> postavil slepec, který se omyl léčivou vodou vyvěrající ze studánky pod kaplí a kterému se navrátil zrak. Doloženým faktem je, že kaple stála na </w:t>
      </w:r>
      <w:proofErr w:type="spellStart"/>
      <w:r w:rsidRPr="00F03487">
        <w:t>Dunajovické</w:t>
      </w:r>
      <w:proofErr w:type="spellEnd"/>
      <w:r w:rsidRPr="00F03487">
        <w:t xml:space="preserve"> hoře od 19. století. V roce 1885 byla opravena na náklady ženského kláštera v Třeboni a lidé z okolních vesnic při té příležitosti zaplatili vybudování křížové cesty</w:t>
      </w:r>
      <w:r>
        <w:t xml:space="preserve"> (14 zděných kapliček)</w:t>
      </w:r>
      <w:r w:rsidRPr="00F03487">
        <w:t>.</w:t>
      </w:r>
      <w:r>
        <w:t xml:space="preserve"> </w:t>
      </w:r>
    </w:p>
    <w:p w:rsidR="00B01EA4" w:rsidRDefault="00B01EA4" w:rsidP="00B01EA4">
      <w:pPr>
        <w:rPr>
          <w:b/>
        </w:rPr>
      </w:pPr>
      <w:r>
        <w:rPr>
          <w:b/>
        </w:rPr>
        <w:t>Lišov – Schwarzenberský špitál</w:t>
      </w:r>
    </w:p>
    <w:p w:rsidR="00B01EA4" w:rsidRPr="00A50E7C" w:rsidRDefault="00B01EA4" w:rsidP="00B01EA4">
      <w:r w:rsidRPr="00A50E7C">
        <w:t xml:space="preserve">Schwarzenberský knížecí špitál byl založen 2. září 1676 Janem Adolfem ze </w:t>
      </w:r>
      <w:proofErr w:type="gramStart"/>
      <w:r w:rsidRPr="00A50E7C">
        <w:t>Schwarzenbergu</w:t>
      </w:r>
      <w:proofErr w:type="gramEnd"/>
      <w:r w:rsidRPr="00A50E7C">
        <w:t>. Špitál byl zbudován pro vysloužilé zaměstnance knížecího rodu, kteří zde dožívali. Chovanci špitálu nosívali oděv v rodových schwarzenberských barvách</w:t>
      </w:r>
      <w:r>
        <w:t>,</w:t>
      </w:r>
      <w:r w:rsidRPr="00A50E7C">
        <w:t xml:space="preserve"> tj. bílé a modré. Dostávali pravidelnou rentu. Svému účelu sloužil knížecí špitál až do 30. let 20. století. Ve 30. letech dvacátého století předal Jan ze </w:t>
      </w:r>
      <w:proofErr w:type="gramStart"/>
      <w:r w:rsidRPr="00A50E7C">
        <w:t>Schwarzenbergu</w:t>
      </w:r>
      <w:proofErr w:type="gramEnd"/>
      <w:r w:rsidRPr="00A50E7C">
        <w:t xml:space="preserve"> špitál městu, dodnes je celý areál majetkem města Lišov. Trojkřídlá budova s knížecím erbem</w:t>
      </w:r>
      <w:r>
        <w:t xml:space="preserve"> je </w:t>
      </w:r>
      <w:r w:rsidRPr="00A50E7C">
        <w:t xml:space="preserve">jediným dosud zachovaným špitálem v Jihočeském kraji, který dokumentuje barokní sociální poddanské poměry. </w:t>
      </w:r>
      <w:r>
        <w:t xml:space="preserve">V budově je </w:t>
      </w:r>
      <w:r w:rsidRPr="00A50E7C">
        <w:t>Muzeum F. M. Čapka s výstavou tradičních řemesel</w:t>
      </w:r>
      <w:r>
        <w:t>,</w:t>
      </w:r>
      <w:r>
        <w:t xml:space="preserve"> </w:t>
      </w:r>
      <w:r>
        <w:t>Galerie J. R. Schustera, knihovna a infocentrum.</w:t>
      </w:r>
      <w:r w:rsidRPr="00A50E7C">
        <w:t xml:space="preserve"> </w:t>
      </w:r>
    </w:p>
    <w:p w:rsidR="00B01EA4" w:rsidRDefault="00B01EA4" w:rsidP="00B01EA4">
      <w:pPr>
        <w:rPr>
          <w:b/>
        </w:rPr>
      </w:pPr>
      <w:r>
        <w:rPr>
          <w:b/>
        </w:rPr>
        <w:t>Větrník (</w:t>
      </w:r>
      <w:proofErr w:type="spellStart"/>
      <w:r>
        <w:rPr>
          <w:b/>
        </w:rPr>
        <w:t>Lišovský</w:t>
      </w:r>
      <w:proofErr w:type="spellEnd"/>
      <w:r>
        <w:rPr>
          <w:b/>
        </w:rPr>
        <w:t xml:space="preserve"> práh, 568 m)</w:t>
      </w:r>
    </w:p>
    <w:p w:rsidR="00B01EA4" w:rsidRPr="009F2278" w:rsidRDefault="00B01EA4" w:rsidP="00B01EA4">
      <w:r w:rsidRPr="009F2278">
        <w:t xml:space="preserve">Na Větrníku je postaven 7,5 metrů vysoký železobetonový jehlanovitý pilíř z roku 1933, který označuje trigonometrický bod Větrník, zřízený roku 1865. Podobně jako nedaleký základní nivelační bod </w:t>
      </w:r>
      <w:proofErr w:type="spellStart"/>
      <w:r w:rsidRPr="009F2278">
        <w:t>Locus</w:t>
      </w:r>
      <w:proofErr w:type="spellEnd"/>
      <w:r w:rsidRPr="009F2278">
        <w:t xml:space="preserve"> </w:t>
      </w:r>
      <w:proofErr w:type="spellStart"/>
      <w:r w:rsidRPr="009F2278">
        <w:t>perennis</w:t>
      </w:r>
      <w:proofErr w:type="spellEnd"/>
      <w:r w:rsidRPr="009F2278">
        <w:t xml:space="preserve"> (Věčné místo) býval pilíř na Větrníku nesprávně považován za střed Evropy.</w:t>
      </w:r>
      <w:r>
        <w:t xml:space="preserve"> Místo </w:t>
      </w:r>
      <w:bookmarkStart w:id="0" w:name="_GoBack"/>
      <w:bookmarkEnd w:id="0"/>
      <w:r>
        <w:t>s dalekým výhledem.</w:t>
      </w:r>
    </w:p>
    <w:p w:rsidR="00B01EA4" w:rsidRDefault="00B01EA4" w:rsidP="00B01EA4">
      <w:pPr>
        <w:rPr>
          <w:b/>
        </w:rPr>
      </w:pPr>
      <w:r>
        <w:rPr>
          <w:b/>
        </w:rPr>
        <w:t>Kantorova hora (537 m)</w:t>
      </w:r>
    </w:p>
    <w:p w:rsidR="00B01EA4" w:rsidRDefault="00B01EA4" w:rsidP="00B01EA4">
      <w:r w:rsidRPr="006E0F1F">
        <w:t xml:space="preserve">Kantorova hora je součástí Rudolfovského rudního revíru. Samotný vrchol Kantorovy hory je zarostlý hájkem uprostřed polí. </w:t>
      </w:r>
      <w:r>
        <w:t>V</w:t>
      </w:r>
      <w:r w:rsidRPr="006E0F1F">
        <w:t xml:space="preserve"> celém prostoru</w:t>
      </w:r>
      <w:r>
        <w:t xml:space="preserve"> hájku</w:t>
      </w:r>
      <w:r w:rsidRPr="006E0F1F">
        <w:t xml:space="preserve"> se nachází vytěžený materiál takřka úplně rozpadlý – jemně střípkovitý, jílovitý, grafitický </w:t>
      </w:r>
      <w:proofErr w:type="spellStart"/>
      <w:r w:rsidRPr="006E0F1F">
        <w:t>mylonit</w:t>
      </w:r>
      <w:proofErr w:type="spellEnd"/>
      <w:r w:rsidRPr="006E0F1F">
        <w:t xml:space="preserve">. </w:t>
      </w:r>
    </w:p>
    <w:p w:rsidR="00B01EA4" w:rsidRDefault="00B01EA4" w:rsidP="00B01EA4">
      <w:pPr>
        <w:rPr>
          <w:b/>
        </w:rPr>
      </w:pPr>
      <w:proofErr w:type="spellStart"/>
      <w:r>
        <w:rPr>
          <w:b/>
        </w:rPr>
        <w:lastRenderedPageBreak/>
        <w:t>Velechvínské</w:t>
      </w:r>
      <w:proofErr w:type="spellEnd"/>
      <w:r>
        <w:rPr>
          <w:b/>
        </w:rPr>
        <w:t xml:space="preserve"> polesí</w:t>
      </w:r>
    </w:p>
    <w:p w:rsidR="00B01EA4" w:rsidRDefault="00B01EA4" w:rsidP="00B01EA4">
      <w:r>
        <w:t xml:space="preserve">Rozsáhlá zvlněná zalesněná krajina s nepatrnými stopami po zaniklé obci s tvrzí </w:t>
      </w:r>
      <w:proofErr w:type="spellStart"/>
      <w:r>
        <w:t>Prochod</w:t>
      </w:r>
      <w:proofErr w:type="spellEnd"/>
      <w:r>
        <w:t xml:space="preserve">. </w:t>
      </w:r>
      <w:r w:rsidRPr="00EE7CDF">
        <w:t xml:space="preserve">Po velké vichřici roku 1908 tu byly zřízeny lesní </w:t>
      </w:r>
      <w:proofErr w:type="spellStart"/>
      <w:r w:rsidRPr="00EE7CDF">
        <w:t>železničky</w:t>
      </w:r>
      <w:proofErr w:type="spellEnd"/>
      <w:r w:rsidRPr="00EE7CDF">
        <w:t>: koněspřežní</w:t>
      </w:r>
      <w:r>
        <w:t xml:space="preserve"> a </w:t>
      </w:r>
      <w:r w:rsidRPr="00EE7CDF">
        <w:t xml:space="preserve">parní. Obě sloužily k odvozu likvidovaných polomů a fungovaly do roku 1924. </w:t>
      </w:r>
      <w:r>
        <w:t xml:space="preserve">Dochovala se zde Kolomazní Pec, kde kdysi </w:t>
      </w:r>
      <w:r w:rsidRPr="00082302">
        <w:t xml:space="preserve">přebýval smolař či kolomazník, jehož řemeslem bývala výroba kolomazi a ševcovského popu z nasbírané lesní smoly. </w:t>
      </w:r>
      <w:r w:rsidRPr="00EE7CDF">
        <w:t>Písky v podloží jsou pozůstatkem obrovského třetihorního jezera, které právě tady odtékalo do Budějovické pánve. Jeho pozůstatkem jsou i červené hlíny v okolí Ševětína</w:t>
      </w:r>
      <w:r>
        <w:t>.</w:t>
      </w:r>
    </w:p>
    <w:p w:rsidR="00B01EA4" w:rsidRDefault="00B01EA4" w:rsidP="00B01EA4">
      <w:pPr>
        <w:rPr>
          <w:b/>
        </w:rPr>
      </w:pPr>
      <w:r>
        <w:rPr>
          <w:b/>
        </w:rPr>
        <w:t>L</w:t>
      </w:r>
      <w:r>
        <w:rPr>
          <w:b/>
        </w:rPr>
        <w:t>ibníč</w:t>
      </w:r>
    </w:p>
    <w:p w:rsidR="00B01EA4" w:rsidRPr="00B56F85" w:rsidRDefault="00B01EA4" w:rsidP="00B01EA4">
      <w:r w:rsidRPr="00E45D42">
        <w:t xml:space="preserve">Mezi </w:t>
      </w:r>
      <w:r>
        <w:t xml:space="preserve">lety </w:t>
      </w:r>
      <w:r w:rsidRPr="00E45D42">
        <w:t>1571</w:t>
      </w:r>
      <w:r>
        <w:t>–</w:t>
      </w:r>
      <w:r w:rsidRPr="00E45D42">
        <w:t xml:space="preserve">1598 probíhala na 9 dolech </w:t>
      </w:r>
      <w:proofErr w:type="spellStart"/>
      <w:r w:rsidRPr="00E45D42">
        <w:t>libníčského</w:t>
      </w:r>
      <w:proofErr w:type="spellEnd"/>
      <w:r w:rsidRPr="00E45D42">
        <w:t xml:space="preserve"> důlního revíru intenzivní těžba stříbrné rudy</w:t>
      </w:r>
      <w:r>
        <w:t xml:space="preserve">. </w:t>
      </w:r>
      <w:r w:rsidRPr="00E45D42">
        <w:t xml:space="preserve">Díky pramenu léčivé </w:t>
      </w:r>
      <w:proofErr w:type="spellStart"/>
      <w:r w:rsidRPr="00E45D42">
        <w:t>sirnato</w:t>
      </w:r>
      <w:proofErr w:type="spellEnd"/>
      <w:r w:rsidRPr="00E45D42">
        <w:t>-železité vody zde založil Jan Adolf</w:t>
      </w:r>
      <w:r>
        <w:t xml:space="preserve"> I. ze </w:t>
      </w:r>
      <w:proofErr w:type="gramStart"/>
      <w:r>
        <w:t>Schwarzenbergu</w:t>
      </w:r>
      <w:proofErr w:type="gramEnd"/>
      <w:r>
        <w:t xml:space="preserve"> (1615–</w:t>
      </w:r>
      <w:r w:rsidRPr="00E45D42">
        <w:t>1683</w:t>
      </w:r>
      <w:r>
        <w:t>)</w:t>
      </w:r>
      <w:r w:rsidRPr="00E45D42">
        <w:t xml:space="preserve"> lázně. Po pol. 19. století lázně postupně upadaly, Libníč však zůstala oblíbeným letoviskem. </w:t>
      </w:r>
      <w:r w:rsidRPr="00B56F85">
        <w:t>Mezi nejzajímavější památky patří vedle budovy bývalých lázní stavitele Pavla Ignáce Bayera kostel Nejsvětější Trojice a několik vil českých průmyslníků z konce 19. století. Mezi nimi zvláště  vévodí vila Augusta Zátky s parkem a vila Gabriela.</w:t>
      </w:r>
    </w:p>
    <w:p w:rsidR="00B01EA4" w:rsidRDefault="00B01EA4" w:rsidP="00B01EA4">
      <w:pPr>
        <w:rPr>
          <w:b/>
        </w:rPr>
      </w:pPr>
      <w:r>
        <w:rPr>
          <w:b/>
        </w:rPr>
        <w:t xml:space="preserve">Rudolfov – </w:t>
      </w:r>
      <w:r>
        <w:rPr>
          <w:b/>
        </w:rPr>
        <w:t>H</w:t>
      </w:r>
      <w:r>
        <w:rPr>
          <w:b/>
        </w:rPr>
        <w:t>ornické muzeum</w:t>
      </w:r>
    </w:p>
    <w:p w:rsidR="00B01EA4" w:rsidRPr="00095A20" w:rsidRDefault="00B01EA4" w:rsidP="00B01EA4">
      <w:r w:rsidRPr="00095A20">
        <w:t>První zmínky o těžbě stříbra u Budějovic v oblasti dnešního Rudolfova pochází již z roku 1385</w:t>
      </w:r>
      <w:r>
        <w:t>.</w:t>
      </w:r>
      <w:r w:rsidRPr="00095A20">
        <w:t xml:space="preserve"> Intenzívní báňská činnost však začala až v polovině 16. století a skončila českým stavovským povstáním a následnou třicetiletou válkou. Zdejší doly se ve své době řadily mezi nejvýznamnější kutiště v Čechách.</w:t>
      </w:r>
      <w:r>
        <w:t xml:space="preserve"> </w:t>
      </w:r>
      <w:r w:rsidRPr="00095A20">
        <w:t>Hlavní dominantou města je dodnes mohutný kostel sv. Víta stavěný v letech 1554</w:t>
      </w:r>
      <w:r>
        <w:t>–</w:t>
      </w:r>
      <w:r w:rsidRPr="00095A20">
        <w:t>83 jako protestantský chrám. Hornické muzeum sídlí v nově zrekonstruovaném domě někdejšího královského báňského úřadu</w:t>
      </w:r>
      <w:r>
        <w:t xml:space="preserve"> v tzv.</w:t>
      </w:r>
      <w:r w:rsidRPr="00095A20">
        <w:t xml:space="preserve"> </w:t>
      </w:r>
      <w:proofErr w:type="spellStart"/>
      <w:r w:rsidRPr="00095A20">
        <w:t>Perkmistrovsk</w:t>
      </w:r>
      <w:r>
        <w:t>ém</w:t>
      </w:r>
      <w:proofErr w:type="spellEnd"/>
      <w:r w:rsidRPr="00095A20">
        <w:t xml:space="preserve"> d</w:t>
      </w:r>
      <w:r>
        <w:t>omě</w:t>
      </w:r>
      <w:r w:rsidRPr="00095A20">
        <w:t>, kter</w:t>
      </w:r>
      <w:r>
        <w:t>ý</w:t>
      </w:r>
      <w:r w:rsidRPr="00095A20">
        <w:t xml:space="preserve"> byl vystavěn krátce po povýšení Rudolfova na svobodné horní město císařem Rudolfem II roku 1585.</w:t>
      </w:r>
    </w:p>
    <w:p w:rsidR="00B01EA4" w:rsidRDefault="00B01EA4" w:rsidP="00B01EA4">
      <w:pPr>
        <w:rPr>
          <w:b/>
          <w:bCs/>
        </w:rPr>
      </w:pPr>
      <w:r>
        <w:rPr>
          <w:b/>
          <w:bCs/>
        </w:rPr>
        <w:t>N</w:t>
      </w:r>
      <w:r w:rsidRPr="008E0DB1">
        <w:rPr>
          <w:b/>
          <w:bCs/>
        </w:rPr>
        <w:t>aučn</w:t>
      </w:r>
      <w:r>
        <w:rPr>
          <w:b/>
          <w:bCs/>
        </w:rPr>
        <w:t>á</w:t>
      </w:r>
      <w:r w:rsidRPr="008E0DB1">
        <w:rPr>
          <w:b/>
          <w:bCs/>
        </w:rPr>
        <w:t xml:space="preserve"> stez</w:t>
      </w:r>
      <w:r>
        <w:rPr>
          <w:b/>
          <w:bCs/>
        </w:rPr>
        <w:t>ka</w:t>
      </w:r>
      <w:r w:rsidRPr="008E0DB1">
        <w:rPr>
          <w:b/>
          <w:bCs/>
        </w:rPr>
        <w:t xml:space="preserve"> Cesta kolem hornického města</w:t>
      </w:r>
    </w:p>
    <w:p w:rsidR="00B01EA4" w:rsidRDefault="00B01EA4" w:rsidP="00B01EA4">
      <w:pPr>
        <w:rPr>
          <w:bCs/>
        </w:rPr>
      </w:pPr>
      <w:r w:rsidRPr="00AA79FB">
        <w:rPr>
          <w:bCs/>
        </w:rPr>
        <w:t xml:space="preserve">Seznamte se s historií těžby stříbra, prvních </w:t>
      </w:r>
      <w:r>
        <w:rPr>
          <w:bCs/>
        </w:rPr>
        <w:t>10</w:t>
      </w:r>
      <w:r w:rsidRPr="00AA79FB">
        <w:rPr>
          <w:bCs/>
        </w:rPr>
        <w:t xml:space="preserve"> stanovišť NS (začíná u kostela)</w:t>
      </w:r>
      <w:r>
        <w:rPr>
          <w:bCs/>
        </w:rPr>
        <w:t xml:space="preserve"> objevíte při našem </w:t>
      </w:r>
      <w:proofErr w:type="spellStart"/>
      <w:r>
        <w:rPr>
          <w:bCs/>
        </w:rPr>
        <w:t>cyklovýletě</w:t>
      </w:r>
      <w:proofErr w:type="spellEnd"/>
      <w:r>
        <w:rPr>
          <w:bCs/>
        </w:rPr>
        <w:t>.</w:t>
      </w:r>
    </w:p>
    <w:p w:rsidR="00B01EA4" w:rsidRPr="00B21FAC" w:rsidRDefault="00B01EA4" w:rsidP="00B01EA4">
      <w:pPr>
        <w:rPr>
          <w:b/>
        </w:rPr>
      </w:pPr>
      <w:r>
        <w:rPr>
          <w:b/>
        </w:rPr>
        <w:t>Zvíkov</w:t>
      </w:r>
    </w:p>
    <w:p w:rsidR="00B01EA4" w:rsidRPr="00B21FAC" w:rsidRDefault="00B01EA4" w:rsidP="00B01EA4">
      <w:r w:rsidRPr="00B21FAC">
        <w:t xml:space="preserve">Zachovalá pozdně gotická tvrz z neomítnutého lomového kamene byla původně dvoupatrová. V nynější podobě byla vybudována na přelomu 15. a 16. století. Počátkem 18. stol. byla snížena o jedno patro a přeměněna na sýpku. Potomkům tehdejšího majitele Jakuba </w:t>
      </w:r>
      <w:proofErr w:type="spellStart"/>
      <w:r w:rsidRPr="00B21FAC">
        <w:t>Tájka</w:t>
      </w:r>
      <w:proofErr w:type="spellEnd"/>
      <w:r w:rsidRPr="00B21FAC">
        <w:t>, který ji získal r. 1718, patří do současnosti. K tvrzi připojen statek ve stylu selského baroka z 19. stol.</w:t>
      </w:r>
    </w:p>
    <w:p w:rsidR="00B01EA4" w:rsidRDefault="00B01EA4" w:rsidP="00B01EA4">
      <w:pPr>
        <w:rPr>
          <w:b/>
        </w:rPr>
      </w:pPr>
      <w:proofErr w:type="spellStart"/>
      <w:r>
        <w:rPr>
          <w:b/>
        </w:rPr>
        <w:t>Spolí</w:t>
      </w:r>
      <w:proofErr w:type="spellEnd"/>
    </w:p>
    <w:p w:rsidR="00B01EA4" w:rsidRPr="000350AE" w:rsidRDefault="00B01EA4" w:rsidP="00B01EA4">
      <w:r w:rsidRPr="000350AE">
        <w:t>Místní pozoruhodností je barokní kaplička z roku 1800, zajímavá svou netradiční architekturou. Jedná se o zvonici se šindelovou střechou, zvanou „Šikmá věž“. Vedle kapličky stojí kamenný kříž.</w:t>
      </w:r>
    </w:p>
    <w:p w:rsidR="00B01EA4" w:rsidRDefault="00B01EA4" w:rsidP="00B01EA4">
      <w:pPr>
        <w:rPr>
          <w:b/>
        </w:rPr>
      </w:pPr>
      <w:r w:rsidRPr="0011558D">
        <w:rPr>
          <w:b/>
        </w:rPr>
        <w:t>Přírodní památka Branské doubí</w:t>
      </w:r>
    </w:p>
    <w:p w:rsidR="00B01EA4" w:rsidRPr="0011558D" w:rsidRDefault="00B01EA4" w:rsidP="00B01EA4">
      <w:pPr>
        <w:rPr>
          <w:bCs/>
        </w:rPr>
      </w:pPr>
      <w:r w:rsidRPr="0011558D">
        <w:t>Území s rozvolněným porostem parkového charakteru s převahou dubu letního. Přestárlé duby a stromy v různých stádiích rozkladu navíc lákají různé, zejména bezobratlé živočichy, místo je ale také významnou ornitologickou lokalitou. Hnízdí zde například lejsek bělokrký, žluna zelená či puštík obecný. Rozloha oblasti dosahuje 40,94 hektarů.</w:t>
      </w:r>
      <w:r w:rsidRPr="0011558D">
        <w:rPr>
          <w:b/>
        </w:rPr>
        <w:t xml:space="preserve"> </w:t>
      </w:r>
      <w:r w:rsidRPr="0011558D">
        <w:t xml:space="preserve">V dobách, kdy třeboňské panství patřilo rodu </w:t>
      </w:r>
      <w:proofErr w:type="spellStart"/>
      <w:r w:rsidRPr="0011558D">
        <w:t>Schwarzenberků</w:t>
      </w:r>
      <w:proofErr w:type="spellEnd"/>
      <w:r w:rsidRPr="0011558D">
        <w:t xml:space="preserve">, byla oblast Branského doubí vedená jako výtopa Opatovického rybníka. </w:t>
      </w:r>
    </w:p>
    <w:p w:rsidR="00B01EA4" w:rsidRPr="0011558D" w:rsidRDefault="00B01EA4" w:rsidP="00B01EA4">
      <w:r>
        <w:t xml:space="preserve"> </w:t>
      </w:r>
    </w:p>
    <w:p w:rsidR="00B01EA4" w:rsidRDefault="00B01EA4" w:rsidP="00FE70CC"/>
    <w:sectPr w:rsidR="00B01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CC"/>
    <w:rsid w:val="003179B2"/>
    <w:rsid w:val="005B18B8"/>
    <w:rsid w:val="00620933"/>
    <w:rsid w:val="00A4125F"/>
    <w:rsid w:val="00B01EA4"/>
    <w:rsid w:val="00FE7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36E9"/>
  <w15:chartTrackingRefBased/>
  <w15:docId w15:val="{44CE26C2-7F72-4AE8-B9E8-DEC15B26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70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E7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trebon.cz/trebonskaslapk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5421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Seberová</dc:creator>
  <cp:keywords/>
  <dc:description/>
  <cp:lastModifiedBy>Alena Seberová</cp:lastModifiedBy>
  <cp:revision>2</cp:revision>
  <dcterms:created xsi:type="dcterms:W3CDTF">2021-04-16T11:21:00Z</dcterms:created>
  <dcterms:modified xsi:type="dcterms:W3CDTF">2021-04-16T11:21:00Z</dcterms:modified>
</cp:coreProperties>
</file>